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8F" w:rsidRPr="00B53F8F" w:rsidRDefault="00B53F8F" w:rsidP="00B53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3F8F">
        <w:rPr>
          <w:rFonts w:ascii="Arial" w:eastAsia="Times New Roman" w:hAnsi="Arial" w:cs="Arial"/>
          <w:color w:val="2E75B6"/>
          <w:sz w:val="23"/>
          <w:szCs w:val="23"/>
          <w:lang w:eastAsia="ru-RU"/>
        </w:rPr>
        <w:t xml:space="preserve">Доброе утро, коллеги! Подготовили </w:t>
      </w:r>
      <w:proofErr w:type="gramStart"/>
      <w:r w:rsidRPr="00B53F8F">
        <w:rPr>
          <w:rFonts w:ascii="Arial" w:eastAsia="Times New Roman" w:hAnsi="Arial" w:cs="Arial"/>
          <w:color w:val="2E75B6"/>
          <w:sz w:val="23"/>
          <w:szCs w:val="23"/>
          <w:lang w:eastAsia="ru-RU"/>
        </w:rPr>
        <w:t>топ-зарплат</w:t>
      </w:r>
      <w:proofErr w:type="gramEnd"/>
      <w:r w:rsidRPr="00B53F8F">
        <w:rPr>
          <w:rFonts w:ascii="Arial" w:eastAsia="Times New Roman" w:hAnsi="Arial" w:cs="Arial"/>
          <w:color w:val="2E75B6"/>
          <w:sz w:val="23"/>
          <w:szCs w:val="23"/>
          <w:lang w:eastAsia="ru-RU"/>
        </w:rPr>
        <w:t xml:space="preserve"> для соискателей региона.</w:t>
      </w:r>
      <w:bookmarkStart w:id="0" w:name="mailruanchor__Hlk125362729"/>
      <w:bookmarkEnd w:id="0"/>
    </w:p>
    <w:p w:rsidR="00B53F8F" w:rsidRPr="00B53F8F" w:rsidRDefault="00B53F8F" w:rsidP="00B53F8F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3F8F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Чита, 23 января 2023 – </w:t>
      </w:r>
      <w:r w:rsidRPr="00B53F8F"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  <w:t>В начале 2023 года наибольшее число высокооплачиваемых вакансий с зарплатой от 130 000 рублей и выше в Забайкальском крае разместили работодатели из отрасли «Строительство, недвижимость, эксплуатация, проектирование» – 43% предложений о работе с высоким доходом.</w:t>
      </w:r>
    </w:p>
    <w:p w:rsidR="00B53F8F" w:rsidRPr="00B53F8F" w:rsidRDefault="00B53F8F" w:rsidP="00B53F8F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 втором месте по числу «дорогих» вакансий стоит сфера перевозок, логистики, ВЭД. На третьем месте по числу вакансий с высокой зарплатой в Забайкалье находятся работодатели из сферы рабочего персонала.</w:t>
      </w:r>
    </w:p>
    <w:p w:rsidR="00B53F8F" w:rsidRPr="00B53F8F" w:rsidRDefault="00B53F8F" w:rsidP="00B53F8F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Сложнее всего найти работу с высокой зарплатой в регионе в январе этого года в сфере закупок, юриспруденции и консультирования – менее 1% высокооплачиваемых вакансий за последнее время.</w:t>
      </w:r>
    </w:p>
    <w:p w:rsidR="00B53F8F" w:rsidRPr="00B53F8F" w:rsidRDefault="00B53F8F" w:rsidP="00B53F8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целом доля «дорогих» вакансий в регионе (от 130 000 рублей) составляет 30% от общего числа предложений. </w:t>
      </w:r>
    </w:p>
    <w:p w:rsidR="00B53F8F" w:rsidRPr="00B53F8F" w:rsidRDefault="00B53F8F" w:rsidP="00B53F8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Напомним, что согласно недавнему опросу работодателей, 41% компаний намерены увеличить оклады сотрудников в 2023, в 46% – оставить без изменений, и только в 3% – уменьшить. Еще 10% работодателей пока не определились.</w:t>
      </w:r>
    </w:p>
    <w:p w:rsidR="00B53F8F" w:rsidRPr="00B53F8F" w:rsidRDefault="00B53F8F" w:rsidP="00B53F8F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Между тем эксперты </w:t>
      </w:r>
      <w:proofErr w:type="spellStart"/>
      <w:r w:rsidRPr="00B53F8F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hh</w:t>
      </w:r>
      <w:proofErr w:type="spellEnd"/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  <w:proofErr w:type="spellStart"/>
      <w:r w:rsidRPr="00B53F8F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ru</w:t>
      </w:r>
      <w:proofErr w:type="spellEnd"/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составили </w:t>
      </w:r>
      <w:r w:rsidRPr="00B53F8F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рейтинг высокооплачиваемых вакансий в январе в Забайкальском крае</w:t>
      </w:r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на которые жители региона могут откликнуться прямо сейчас:</w:t>
      </w:r>
    </w:p>
    <w:p w:rsidR="00B53F8F" w:rsidRPr="00B53F8F" w:rsidRDefault="00B53F8F" w:rsidP="00B53F8F">
      <w:pPr>
        <w:numPr>
          <w:ilvl w:val="0"/>
          <w:numId w:val="1"/>
        </w:numPr>
        <w:shd w:val="clear" w:color="auto" w:fill="FFFFFF"/>
        <w:spacing w:after="0" w:line="236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Машинист буровой установки горизонтального бурения, от 230 000 руб. до вычета налогов, </w:t>
      </w:r>
      <w:hyperlink r:id="rId6" w:tgtFrame="_blank" w:history="1">
        <w:r w:rsidRPr="00B53F8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https://vladivostok.hh.ru/vacancy/76014876</w:t>
        </w:r>
      </w:hyperlink>
    </w:p>
    <w:p w:rsidR="00B53F8F" w:rsidRPr="00B53F8F" w:rsidRDefault="00B53F8F" w:rsidP="00B53F8F">
      <w:pPr>
        <w:numPr>
          <w:ilvl w:val="0"/>
          <w:numId w:val="1"/>
        </w:numPr>
        <w:shd w:val="clear" w:color="auto" w:fill="FFFFFF"/>
        <w:spacing w:after="0" w:line="236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Инженер по строительному контролю (горные работы), от 226 000 руб. до вычета налогов, </w:t>
      </w:r>
      <w:hyperlink r:id="rId7" w:tgtFrame="_blank" w:history="1">
        <w:r w:rsidRPr="00B53F8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https://vladivostok.hh.ru/vacancy/75818158</w:t>
        </w:r>
      </w:hyperlink>
    </w:p>
    <w:p w:rsidR="00B53F8F" w:rsidRPr="00B53F8F" w:rsidRDefault="00B53F8F" w:rsidP="00B53F8F">
      <w:pPr>
        <w:numPr>
          <w:ilvl w:val="0"/>
          <w:numId w:val="1"/>
        </w:numPr>
        <w:shd w:val="clear" w:color="auto" w:fill="FFFFFF"/>
        <w:spacing w:after="0" w:line="236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Заместитель начальника подземного горного участка по горно-капитальным работам, от 190 000 руб. до вычета налогов, </w:t>
      </w:r>
      <w:hyperlink r:id="rId8" w:tgtFrame="_blank" w:history="1">
        <w:r w:rsidRPr="00B53F8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https://vladivostok.hh.ru/vacancy/75708939</w:t>
        </w:r>
      </w:hyperlink>
    </w:p>
    <w:p w:rsidR="00B53F8F" w:rsidRPr="00B53F8F" w:rsidRDefault="00B53F8F" w:rsidP="00B53F8F">
      <w:pPr>
        <w:numPr>
          <w:ilvl w:val="0"/>
          <w:numId w:val="1"/>
        </w:numPr>
        <w:shd w:val="clear" w:color="auto" w:fill="FFFFFF"/>
        <w:spacing w:after="0" w:line="236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Машинист экскаватора </w:t>
      </w:r>
      <w:proofErr w:type="spellStart"/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Hitachi</w:t>
      </w:r>
      <w:proofErr w:type="spellEnd"/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ZX330LC-5G, от 180 000 руб. на руки, </w:t>
      </w:r>
      <w:hyperlink r:id="rId9" w:tgtFrame="_blank" w:history="1">
        <w:r w:rsidRPr="00B53F8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https://vladivostok.hh.ru/vacancy/75941075</w:t>
        </w:r>
      </w:hyperlink>
    </w:p>
    <w:p w:rsidR="00B53F8F" w:rsidRPr="00B53F8F" w:rsidRDefault="00B53F8F" w:rsidP="00B53F8F">
      <w:pPr>
        <w:numPr>
          <w:ilvl w:val="0"/>
          <w:numId w:val="1"/>
        </w:numPr>
        <w:shd w:val="clear" w:color="auto" w:fill="FFFFFF"/>
        <w:spacing w:after="0" w:line="236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Машинист насосных установок, 4 разряда (водозабор), от 168 000 руб. на руки, </w:t>
      </w:r>
      <w:hyperlink r:id="rId10" w:tgtFrame="_blank" w:history="1">
        <w:r w:rsidRPr="00B53F8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https://vladivostok.hh.ru/vacancy/74330401</w:t>
        </w:r>
      </w:hyperlink>
    </w:p>
    <w:p w:rsidR="00B53F8F" w:rsidRPr="00B53F8F" w:rsidRDefault="00B53F8F" w:rsidP="00B53F8F">
      <w:pPr>
        <w:numPr>
          <w:ilvl w:val="0"/>
          <w:numId w:val="1"/>
        </w:numPr>
        <w:shd w:val="clear" w:color="auto" w:fill="FFFFFF"/>
        <w:spacing w:after="0" w:line="236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Механик по транспорту, от 180 000 до 200 000 руб. на руки, </w:t>
      </w:r>
      <w:hyperlink r:id="rId11" w:tgtFrame="_blank" w:history="1">
        <w:r w:rsidRPr="00B53F8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https://vladivostok.hh.ru/vacancy/74322203</w:t>
        </w:r>
      </w:hyperlink>
    </w:p>
    <w:p w:rsidR="00B53F8F" w:rsidRPr="00B53F8F" w:rsidRDefault="00B53F8F" w:rsidP="00B53F8F">
      <w:pPr>
        <w:numPr>
          <w:ilvl w:val="0"/>
          <w:numId w:val="1"/>
        </w:numPr>
        <w:shd w:val="clear" w:color="auto" w:fill="FFFFFF"/>
        <w:spacing w:after="0" w:line="236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Инженер-геодезист, от 160 000 руб. на руки, </w:t>
      </w:r>
      <w:hyperlink r:id="rId12" w:tgtFrame="_blank" w:history="1">
        <w:r w:rsidRPr="00B53F8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https://vladivostok.hh.ru/vacancy/75728279</w:t>
        </w:r>
      </w:hyperlink>
    </w:p>
    <w:p w:rsidR="00B53F8F" w:rsidRPr="00B53F8F" w:rsidRDefault="00B53F8F" w:rsidP="00B53F8F">
      <w:pPr>
        <w:numPr>
          <w:ilvl w:val="0"/>
          <w:numId w:val="1"/>
        </w:numPr>
        <w:shd w:val="clear" w:color="auto" w:fill="FFFFFF"/>
        <w:spacing w:after="0" w:line="236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Начальник строительного участка (мостостроение), от 160 000 руб. на руки, </w:t>
      </w:r>
      <w:hyperlink r:id="rId13" w:tgtFrame="_blank" w:history="1">
        <w:r w:rsidRPr="00B53F8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https://vladivostok.hh.ru/vacancy/75939407</w:t>
        </w:r>
      </w:hyperlink>
    </w:p>
    <w:p w:rsidR="00B53F8F" w:rsidRPr="00B53F8F" w:rsidRDefault="00B53F8F" w:rsidP="00B53F8F">
      <w:pPr>
        <w:numPr>
          <w:ilvl w:val="0"/>
          <w:numId w:val="1"/>
        </w:numPr>
        <w:shd w:val="clear" w:color="auto" w:fill="FFFFFF"/>
        <w:spacing w:after="0" w:line="236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Водитель категории CE, от 150 000 до 200 000 руб. на руки, </w:t>
      </w:r>
      <w:hyperlink r:id="rId14" w:tgtFrame="_blank" w:history="1">
        <w:r w:rsidRPr="00B53F8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https://vladivostok.hh.ru/vacancy/74662774</w:t>
        </w:r>
      </w:hyperlink>
    </w:p>
    <w:p w:rsidR="00B53F8F" w:rsidRPr="00B53F8F" w:rsidRDefault="00B53F8F" w:rsidP="00B53F8F">
      <w:pPr>
        <w:numPr>
          <w:ilvl w:val="0"/>
          <w:numId w:val="1"/>
        </w:numPr>
        <w:shd w:val="clear" w:color="auto" w:fill="FFFFFF"/>
        <w:spacing w:after="0" w:line="236" w:lineRule="atLeast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Энер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гетик, от 150 000 руб. на </w:t>
      </w:r>
      <w:proofErr w:type="spellStart"/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руки,</w:t>
      </w:r>
      <w:r w:rsidRPr="00B53F8F"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t>https</w:t>
      </w:r>
      <w:proofErr w:type="spellEnd"/>
      <w:r w:rsidRPr="00B53F8F"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t>://vladivostok.hh.ru/</w:t>
      </w:r>
      <w:proofErr w:type="spellStart"/>
      <w:r w:rsidRPr="00B53F8F"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t>vacancy</w:t>
      </w:r>
      <w:proofErr w:type="spellEnd"/>
      <w:r w:rsidRPr="00B53F8F"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t>/75769791</w:t>
      </w:r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B53F8F" w:rsidRPr="00B53F8F" w:rsidRDefault="00B53F8F" w:rsidP="00B53F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3F8F">
        <w:rPr>
          <w:rFonts w:ascii="Arial" w:eastAsia="Times New Roman" w:hAnsi="Arial" w:cs="Arial"/>
          <w:noProof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C34286E" wp14:editId="67FFDA6D">
                <wp:extent cx="474345" cy="474345"/>
                <wp:effectExtent l="0" t="0" r="0" b="0"/>
                <wp:docPr id="1" name="AutoShape 1" descr="h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434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h" style="width:37.35pt;height:3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a5rtQIAAMI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B53F8F" w:rsidRPr="00B53F8F" w:rsidRDefault="00B53F8F" w:rsidP="00B53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 xml:space="preserve">     </w:t>
      </w:r>
      <w:r w:rsidRPr="00B53F8F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С уважением, Елизавета Илюшина</w:t>
      </w:r>
    </w:p>
    <w:p w:rsidR="00B53F8F" w:rsidRPr="00B53F8F" w:rsidRDefault="00B53F8F" w:rsidP="00B53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   </w:t>
      </w:r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Руководитель пресс-службы </w:t>
      </w:r>
      <w:proofErr w:type="spellStart"/>
      <w:r w:rsidRPr="00B53F8F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hh</w:t>
      </w:r>
      <w:proofErr w:type="spellEnd"/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  <w:proofErr w:type="spellStart"/>
      <w:r w:rsidRPr="00B53F8F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ru</w:t>
      </w:r>
      <w:proofErr w:type="spellEnd"/>
      <w:r w:rsidRPr="00B53F8F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 </w:t>
      </w:r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Дальний Восток</w:t>
      </w:r>
    </w:p>
    <w:p w:rsidR="00B53F8F" w:rsidRPr="00B53F8F" w:rsidRDefault="00B53F8F" w:rsidP="00B53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B53F8F" w:rsidRPr="00B53F8F" w:rsidRDefault="00B53F8F" w:rsidP="00B53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    </w:t>
      </w:r>
      <w:bookmarkStart w:id="1" w:name="_GoBack"/>
      <w:bookmarkEnd w:id="1"/>
      <w:r w:rsidRPr="00B53F8F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+7 (</w:t>
      </w:r>
      <w:r w:rsidRPr="00B53F8F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908) 451-38-86</w:t>
      </w:r>
      <w:proofErr w:type="gramStart"/>
      <w:r w:rsidRPr="00B53F8F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  |</w:t>
      </w:r>
      <w:proofErr w:type="gramEnd"/>
      <w:r w:rsidRPr="00B53F8F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 </w:t>
      </w:r>
      <w:hyperlink r:id="rId15" w:tgtFrame="_blank" w:history="1">
        <w:r w:rsidRPr="00B53F8F">
          <w:rPr>
            <w:rFonts w:ascii="Arial" w:eastAsia="Times New Roman" w:hAnsi="Arial" w:cs="Arial"/>
            <w:color w:val="0000FF"/>
            <w:sz w:val="23"/>
            <w:szCs w:val="23"/>
            <w:u w:val="single"/>
            <w:lang w:val="en-US" w:eastAsia="ru-RU"/>
          </w:rPr>
          <w:t>e.ilyushina@hh.ru</w:t>
        </w:r>
      </w:hyperlink>
    </w:p>
    <w:p w:rsidR="00B53F8F" w:rsidRPr="00B53F8F" w:rsidRDefault="00B53F8F" w:rsidP="00B53F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53F8F">
        <w:rPr>
          <w:rFonts w:ascii="Arial" w:eastAsia="Times New Roman" w:hAnsi="Arial" w:cs="Arial"/>
          <w:color w:val="2C2D2E"/>
          <w:sz w:val="23"/>
          <w:szCs w:val="23"/>
          <w:lang w:val="en-US" w:eastAsia="ru-RU"/>
        </w:rPr>
        <w:t> </w:t>
      </w:r>
    </w:p>
    <w:p w:rsidR="00E62A71" w:rsidRDefault="00E62A71"/>
    <w:sectPr w:rsidR="00E6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34613"/>
    <w:multiLevelType w:val="multilevel"/>
    <w:tmpl w:val="2C24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59"/>
    <w:rsid w:val="00046959"/>
    <w:rsid w:val="00B53F8F"/>
    <w:rsid w:val="00E6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ivostok.hh.ru/vacancy/75708939" TargetMode="External"/><Relationship Id="rId13" Type="http://schemas.openxmlformats.org/officeDocument/2006/relationships/hyperlink" Target="https://vladivostok.hh.ru/vacancy/759394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ladivostok.hh.ru/vacancy/75818158" TargetMode="External"/><Relationship Id="rId12" Type="http://schemas.openxmlformats.org/officeDocument/2006/relationships/hyperlink" Target="https://vladivostok.hh.ru/vacancy/7572827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ladivostok.hh.ru/vacancy/76014876" TargetMode="External"/><Relationship Id="rId11" Type="http://schemas.openxmlformats.org/officeDocument/2006/relationships/hyperlink" Target="https://vladivostok.hh.ru/vacancy/743222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/?mailto=mailto%3ae.ilyushina@hh.ru" TargetMode="External"/><Relationship Id="rId10" Type="http://schemas.openxmlformats.org/officeDocument/2006/relationships/hyperlink" Target="https://vladivostok.hh.ru/vacancy/743304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ladivostok.hh.ru/vacancy/75941075" TargetMode="External"/><Relationship Id="rId14" Type="http://schemas.openxmlformats.org/officeDocument/2006/relationships/hyperlink" Target="https://vladivostok.hh.ru/vacancy/74662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2023-01-24T01:37:00Z</dcterms:created>
  <dcterms:modified xsi:type="dcterms:W3CDTF">2023-01-24T01:39:00Z</dcterms:modified>
</cp:coreProperties>
</file>